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65ac07d28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9759df282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95dbaf16846bc" /><Relationship Type="http://schemas.openxmlformats.org/officeDocument/2006/relationships/numbering" Target="/word/numbering.xml" Id="R26a2bb1446f64095" /><Relationship Type="http://schemas.openxmlformats.org/officeDocument/2006/relationships/settings" Target="/word/settings.xml" Id="Rd46570ca68ef49d3" /><Relationship Type="http://schemas.openxmlformats.org/officeDocument/2006/relationships/image" Target="/word/media/6a7ebb5b-3c4a-4731-bb32-76e32d7e948a.png" Id="R0a89759df2824cf2" /></Relationships>
</file>