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69252bcb8b4b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5f611726eb42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Boreci,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f5209c47f84233" /><Relationship Type="http://schemas.openxmlformats.org/officeDocument/2006/relationships/numbering" Target="/word/numbering.xml" Id="R4247c10500a0468d" /><Relationship Type="http://schemas.openxmlformats.org/officeDocument/2006/relationships/settings" Target="/word/settings.xml" Id="Rda6946ef2d024bd4" /><Relationship Type="http://schemas.openxmlformats.org/officeDocument/2006/relationships/image" Target="/word/media/8b7de6c1-2fc2-4ef0-b56b-a10f88a9a172.png" Id="R095f611726eb428a" /></Relationships>
</file>