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dfeb6c5c4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9a7e77c8e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Borjana,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316c6dffa4885" /><Relationship Type="http://schemas.openxmlformats.org/officeDocument/2006/relationships/numbering" Target="/word/numbering.xml" Id="R704c5ffc313e4ba9" /><Relationship Type="http://schemas.openxmlformats.org/officeDocument/2006/relationships/settings" Target="/word/settings.xml" Id="Rb73485f7af4d4c70" /><Relationship Type="http://schemas.openxmlformats.org/officeDocument/2006/relationships/image" Target="/word/media/6bf1c539-7dbd-419b-9c04-a7a4b1fdf826.png" Id="R18c9a7e77c8e4ca9" /></Relationships>
</file>