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9b5f3e5de646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0c773c5adb4c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Bovec,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da520af8f042a2" /><Relationship Type="http://schemas.openxmlformats.org/officeDocument/2006/relationships/numbering" Target="/word/numbering.xml" Id="Raa49714e19ff4e99" /><Relationship Type="http://schemas.openxmlformats.org/officeDocument/2006/relationships/settings" Target="/word/settings.xml" Id="R78168fe40f7f4fe1" /><Relationship Type="http://schemas.openxmlformats.org/officeDocument/2006/relationships/image" Target="/word/media/d3d7c08c-f8e6-4fb3-aa3c-2f048ff79c15.png" Id="Rbd0c773c5adb4ca1" /></Relationships>
</file>