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b92c4bd99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27f16c72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Bratonecice,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53133def54dd2" /><Relationship Type="http://schemas.openxmlformats.org/officeDocument/2006/relationships/numbering" Target="/word/numbering.xml" Id="Rff88814cb00e4912" /><Relationship Type="http://schemas.openxmlformats.org/officeDocument/2006/relationships/settings" Target="/word/settings.xml" Id="R58e6121bedb24054" /><Relationship Type="http://schemas.openxmlformats.org/officeDocument/2006/relationships/image" Target="/word/media/3818f296-3942-4b0b-919c-00e86cac7512.png" Id="R432027f16c724560" /></Relationships>
</file>