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b65814fb4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6fbd041ae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Brezovica pri Borovnici,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c5aa9a73f4991" /><Relationship Type="http://schemas.openxmlformats.org/officeDocument/2006/relationships/numbering" Target="/word/numbering.xml" Id="R85c85e2564f84b61" /><Relationship Type="http://schemas.openxmlformats.org/officeDocument/2006/relationships/settings" Target="/word/settings.xml" Id="R8cc217503d1b4c12" /><Relationship Type="http://schemas.openxmlformats.org/officeDocument/2006/relationships/image" Target="/word/media/217d0113-26c3-49cc-bb34-bd12c8ece66b.png" Id="Rf7a6fbd041ae4ed7" /></Relationships>
</file>