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b7b6e21e1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aecdfa18e7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Brezovica pri Dobu,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e1b2f42c9d4929" /><Relationship Type="http://schemas.openxmlformats.org/officeDocument/2006/relationships/numbering" Target="/word/numbering.xml" Id="R1b3f09c16b6e4202" /><Relationship Type="http://schemas.openxmlformats.org/officeDocument/2006/relationships/settings" Target="/word/settings.xml" Id="R690bf3ac596641c9" /><Relationship Type="http://schemas.openxmlformats.org/officeDocument/2006/relationships/image" Target="/word/media/61475dd9-061b-4c84-86ca-ab07cc064070.png" Id="Racaecdfa18e741a7" /></Relationships>
</file>