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0f7264d60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c34f87ec6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Brezovo Brdo,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ede43958d475f" /><Relationship Type="http://schemas.openxmlformats.org/officeDocument/2006/relationships/numbering" Target="/word/numbering.xml" Id="R43ddbed46c46488b" /><Relationship Type="http://schemas.openxmlformats.org/officeDocument/2006/relationships/settings" Target="/word/settings.xml" Id="R4129fbdacb944fff" /><Relationship Type="http://schemas.openxmlformats.org/officeDocument/2006/relationships/image" Target="/word/media/3d13d7ac-6422-49af-97c2-ac8527e9b05e.png" Id="R37ac34f87ec64b52" /></Relationships>
</file>