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e3e585029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61b5ccc2d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Brise pri Polhovem Gradcu,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a3a57c81c4272" /><Relationship Type="http://schemas.openxmlformats.org/officeDocument/2006/relationships/numbering" Target="/word/numbering.xml" Id="R0454d3bb575d475f" /><Relationship Type="http://schemas.openxmlformats.org/officeDocument/2006/relationships/settings" Target="/word/settings.xml" Id="R57682a4d592d4966" /><Relationship Type="http://schemas.openxmlformats.org/officeDocument/2006/relationships/image" Target="/word/media/6c625ae2-0b0e-4e0d-9472-c03d9e42322f.png" Id="Rb0a61b5ccc2d41c2" /></Relationships>
</file>