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a029cf99c49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a85b38c3df48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Butoraj,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1a9416225e474b" /><Relationship Type="http://schemas.openxmlformats.org/officeDocument/2006/relationships/numbering" Target="/word/numbering.xml" Id="R8850e2a51c4246c3" /><Relationship Type="http://schemas.openxmlformats.org/officeDocument/2006/relationships/settings" Target="/word/settings.xml" Id="R04f2f22759eb4f29" /><Relationship Type="http://schemas.openxmlformats.org/officeDocument/2006/relationships/image" Target="/word/media/62fbbb3f-f31d-4dd4-a1e6-45e78a424e5a.png" Id="Rd2a85b38c3df4811" /></Relationships>
</file>