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b5f268002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eb96c5759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6afef712145e1" /><Relationship Type="http://schemas.openxmlformats.org/officeDocument/2006/relationships/numbering" Target="/word/numbering.xml" Id="R03408095c02e490d" /><Relationship Type="http://schemas.openxmlformats.org/officeDocument/2006/relationships/settings" Target="/word/settings.xml" Id="R7b83fef372294453" /><Relationship Type="http://schemas.openxmlformats.org/officeDocument/2006/relationships/image" Target="/word/media/49e85885-14b1-44e9-9aea-0d062cf106d0.png" Id="Ra14eb96c57594782" /></Relationships>
</file>