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c74d45dee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ab1cb5699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Cirknica,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2ef13835f4e89" /><Relationship Type="http://schemas.openxmlformats.org/officeDocument/2006/relationships/numbering" Target="/word/numbering.xml" Id="R2850bed87ba64a08" /><Relationship Type="http://schemas.openxmlformats.org/officeDocument/2006/relationships/settings" Target="/word/settings.xml" Id="R990ec910874e48be" /><Relationship Type="http://schemas.openxmlformats.org/officeDocument/2006/relationships/image" Target="/word/media/83f31c4e-f5b4-4f6e-8b79-dce407e20974.png" Id="R7ddab1cb5699452f" /></Relationships>
</file>