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14f8c8257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446f9b2e4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Crnotice,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e729e147a499b" /><Relationship Type="http://schemas.openxmlformats.org/officeDocument/2006/relationships/numbering" Target="/word/numbering.xml" Id="Rd6a4f5b4e727474a" /><Relationship Type="http://schemas.openxmlformats.org/officeDocument/2006/relationships/settings" Target="/word/settings.xml" Id="R3e02d8daa4d848d3" /><Relationship Type="http://schemas.openxmlformats.org/officeDocument/2006/relationships/image" Target="/word/media/6d354bb1-f33b-439e-a916-b2a22d2c116f.png" Id="R127446f9b2e44bc9" /></Relationships>
</file>