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d29ef2822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3e83f3ce7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e88beef9740cc" /><Relationship Type="http://schemas.openxmlformats.org/officeDocument/2006/relationships/numbering" Target="/word/numbering.xml" Id="R1c8978dd7f484037" /><Relationship Type="http://schemas.openxmlformats.org/officeDocument/2006/relationships/settings" Target="/word/settings.xml" Id="R444dc0644f79432f" /><Relationship Type="http://schemas.openxmlformats.org/officeDocument/2006/relationships/image" Target="/word/media/3b8126a0-2e7e-4eae-95f2-90979a2f356f.png" Id="R1b33e83f3ce746b5" /></Relationships>
</file>