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9a2793c26b4e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cf043696be4f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Drobtinci,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7dd46dcd8a48e6" /><Relationship Type="http://schemas.openxmlformats.org/officeDocument/2006/relationships/numbering" Target="/word/numbering.xml" Id="R8d2d3338f9094f51" /><Relationship Type="http://schemas.openxmlformats.org/officeDocument/2006/relationships/settings" Target="/word/settings.xml" Id="R22776d0f472149b1" /><Relationship Type="http://schemas.openxmlformats.org/officeDocument/2006/relationships/image" Target="/word/media/8dd326a6-a4e0-476a-b645-65f8246e80d6.png" Id="R50cf043696be4fc8" /></Relationships>
</file>