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b160659f0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160c3debb4f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Gorenja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a15305d1a4557" /><Relationship Type="http://schemas.openxmlformats.org/officeDocument/2006/relationships/numbering" Target="/word/numbering.xml" Id="R119495e326df43c9" /><Relationship Type="http://schemas.openxmlformats.org/officeDocument/2006/relationships/settings" Target="/word/settings.xml" Id="Rc951d210eb724ed9" /><Relationship Type="http://schemas.openxmlformats.org/officeDocument/2006/relationships/image" Target="/word/media/ca7b620e-678e-4d29-b439-2ae365dbe4eb.png" Id="R3ce160c3debb4f7a" /></Relationships>
</file>