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f5103ac48e4a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74ffcfe44b4b4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Hosnica,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65c323f6214a04" /><Relationship Type="http://schemas.openxmlformats.org/officeDocument/2006/relationships/numbering" Target="/word/numbering.xml" Id="Rc36fc81267aa42d7" /><Relationship Type="http://schemas.openxmlformats.org/officeDocument/2006/relationships/settings" Target="/word/settings.xml" Id="R4ecf479e64854f6f" /><Relationship Type="http://schemas.openxmlformats.org/officeDocument/2006/relationships/image" Target="/word/media/e6c58e72-93c0-4c0d-9ae2-a72420a8f020.png" Id="Rdd74ffcfe44b4b48" /></Relationships>
</file>