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6e1da04d3947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4ba4ba25904e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Hrpelje,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db0d8a832e4aea" /><Relationship Type="http://schemas.openxmlformats.org/officeDocument/2006/relationships/numbering" Target="/word/numbering.xml" Id="Rb789bbd2ae954d84" /><Relationship Type="http://schemas.openxmlformats.org/officeDocument/2006/relationships/settings" Target="/word/settings.xml" Id="R684f9f6aecee4bec" /><Relationship Type="http://schemas.openxmlformats.org/officeDocument/2006/relationships/image" Target="/word/media/2896996b-ae4a-40a5-984c-2b0c5b16a16f.png" Id="Red4ba4ba25904e2e" /></Relationships>
</file>