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ba4e74ac2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720dfebb7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e5ab6efe842af" /><Relationship Type="http://schemas.openxmlformats.org/officeDocument/2006/relationships/numbering" Target="/word/numbering.xml" Id="R7183c8055a234499" /><Relationship Type="http://schemas.openxmlformats.org/officeDocument/2006/relationships/settings" Target="/word/settings.xml" Id="Rb64f45afc3874384" /><Relationship Type="http://schemas.openxmlformats.org/officeDocument/2006/relationships/image" Target="/word/media/2007073c-6df6-4ddc-9b50-7612d7afc0e4.png" Id="R044720dfebb74580" /></Relationships>
</file>