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1878ec263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1ae0f9ad0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Merca,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7ecca1f4c416d" /><Relationship Type="http://schemas.openxmlformats.org/officeDocument/2006/relationships/numbering" Target="/word/numbering.xml" Id="R8572fa7247124875" /><Relationship Type="http://schemas.openxmlformats.org/officeDocument/2006/relationships/settings" Target="/word/settings.xml" Id="Rab1ef3e97eff4cee" /><Relationship Type="http://schemas.openxmlformats.org/officeDocument/2006/relationships/image" Target="/word/media/a3714973-dc7c-4d96-8aee-95af10f8040e.png" Id="R86f1ae0f9ad04b00" /></Relationships>
</file>