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0fa2c349b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d7b7e65ef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Changnyeong,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f5bf890e74323" /><Relationship Type="http://schemas.openxmlformats.org/officeDocument/2006/relationships/numbering" Target="/word/numbering.xml" Id="R3d319f9af78d4c81" /><Relationship Type="http://schemas.openxmlformats.org/officeDocument/2006/relationships/settings" Target="/word/settings.xml" Id="R364b8967a7f7498d" /><Relationship Type="http://schemas.openxmlformats.org/officeDocument/2006/relationships/image" Target="/word/media/dd73c9e9-2a36-4eca-9e5a-4be3588492d2.png" Id="R804d7b7e65ef4c01" /></Relationships>
</file>