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43b8ca95a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32a555000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Dongducheon,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a1a2524264c86" /><Relationship Type="http://schemas.openxmlformats.org/officeDocument/2006/relationships/numbering" Target="/word/numbering.xml" Id="R277e4579b5ad4f7c" /><Relationship Type="http://schemas.openxmlformats.org/officeDocument/2006/relationships/settings" Target="/word/settings.xml" Id="R9b96b9ac03c3472c" /><Relationship Type="http://schemas.openxmlformats.org/officeDocument/2006/relationships/image" Target="/word/media/d5f0c374-700a-4380-aa17-7c7409543928.png" Id="R4fa32a5550004b80" /></Relationships>
</file>