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499c12884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d50d540d7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Hamyang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7b78cca7a4cbd" /><Relationship Type="http://schemas.openxmlformats.org/officeDocument/2006/relationships/numbering" Target="/word/numbering.xml" Id="R613bac96fba249bc" /><Relationship Type="http://schemas.openxmlformats.org/officeDocument/2006/relationships/settings" Target="/word/settings.xml" Id="R1d807de062484720" /><Relationship Type="http://schemas.openxmlformats.org/officeDocument/2006/relationships/image" Target="/word/media/f6b214bd-8158-46c0-81dc-153f685a8abb.png" Id="Rfb2d50d540d74a76" /></Relationships>
</file>