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db8e6e529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4f8e7f342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4cefe201c4d0d" /><Relationship Type="http://schemas.openxmlformats.org/officeDocument/2006/relationships/numbering" Target="/word/numbering.xml" Id="Ra651d4739fd842fe" /><Relationship Type="http://schemas.openxmlformats.org/officeDocument/2006/relationships/settings" Target="/word/settings.xml" Id="Rd8954cb52da34307" /><Relationship Type="http://schemas.openxmlformats.org/officeDocument/2006/relationships/image" Target="/word/media/95793479-23c5-4065-a625-f1c16a3b2bce.png" Id="Rd014f8e7f34247f2" /></Relationships>
</file>