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833c46f99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4e2264db9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Miryang,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1fdf67aa44efe" /><Relationship Type="http://schemas.openxmlformats.org/officeDocument/2006/relationships/numbering" Target="/word/numbering.xml" Id="R9a45bb6f672246fa" /><Relationship Type="http://schemas.openxmlformats.org/officeDocument/2006/relationships/settings" Target="/word/settings.xml" Id="R35ca504d7b19462b" /><Relationship Type="http://schemas.openxmlformats.org/officeDocument/2006/relationships/image" Target="/word/media/e77d6017-013e-4c14-a600-73e910109327.png" Id="R5e94e2264db94f9e" /></Relationships>
</file>