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a3896af2d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01d0a24b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3469ae2647ac" /><Relationship Type="http://schemas.openxmlformats.org/officeDocument/2006/relationships/numbering" Target="/word/numbering.xml" Id="R5c49ed31bb154278" /><Relationship Type="http://schemas.openxmlformats.org/officeDocument/2006/relationships/settings" Target="/word/settings.xml" Id="R7b2a5fae1b2142f3" /><Relationship Type="http://schemas.openxmlformats.org/officeDocument/2006/relationships/image" Target="/word/media/f9bc8d72-2b3c-4032-8e73-565b56f8cc3c.png" Id="R784c01d0a24b4c9b" /></Relationships>
</file>