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387c0f351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168e45719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Cordoba, Cordova,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d65022a9f4e16" /><Relationship Type="http://schemas.openxmlformats.org/officeDocument/2006/relationships/numbering" Target="/word/numbering.xml" Id="R24bf866ef8bd4b2e" /><Relationship Type="http://schemas.openxmlformats.org/officeDocument/2006/relationships/settings" Target="/word/settings.xml" Id="R823b15f0969841ab" /><Relationship Type="http://schemas.openxmlformats.org/officeDocument/2006/relationships/image" Target="/word/media/b8a1f319-20cb-4828-9695-5cf9ad25bb4c.png" Id="R270168e45719483c" /></Relationships>
</file>