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dad83a125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6e40729e7d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Marbella,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c3a932245413c" /><Relationship Type="http://schemas.openxmlformats.org/officeDocument/2006/relationships/numbering" Target="/word/numbering.xml" Id="R2d62f7efb6834011" /><Relationship Type="http://schemas.openxmlformats.org/officeDocument/2006/relationships/settings" Target="/word/settings.xml" Id="Rdb57fc93924f4c52" /><Relationship Type="http://schemas.openxmlformats.org/officeDocument/2006/relationships/image" Target="/word/media/997a6cfe-08cf-43ff-a554-55e2583e9c44.png" Id="Rb56e40729e7d4c0a" /></Relationships>
</file>