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6c3ddfbe149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6dc8469ff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Murcia, Murcia,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b951457e7461b" /><Relationship Type="http://schemas.openxmlformats.org/officeDocument/2006/relationships/numbering" Target="/word/numbering.xml" Id="Rd180b45705624fe2" /><Relationship Type="http://schemas.openxmlformats.org/officeDocument/2006/relationships/settings" Target="/word/settings.xml" Id="R20680c1f46df4aa3" /><Relationship Type="http://schemas.openxmlformats.org/officeDocument/2006/relationships/image" Target="/word/media/aef4ffcd-8d3b-4481-9f4b-c83671a44bf2.png" Id="Re996dc8469ff4eb0" /></Relationships>
</file>