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0e1de1b3e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dcfde276f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Valencia, Valencia,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dafcdef9f464f" /><Relationship Type="http://schemas.openxmlformats.org/officeDocument/2006/relationships/numbering" Target="/word/numbering.xml" Id="R555f191855174883" /><Relationship Type="http://schemas.openxmlformats.org/officeDocument/2006/relationships/settings" Target="/word/settings.xml" Id="Rb7666a37011b4b24" /><Relationship Type="http://schemas.openxmlformats.org/officeDocument/2006/relationships/image" Target="/word/media/d734f136-161e-4ef9-90d5-04e216baa7ce.png" Id="R0c3dcfde276f4c02" /></Relationships>
</file>