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7303567ce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ee74ac91f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Jaffna, Sri Lanka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1c4b009f54378" /><Relationship Type="http://schemas.openxmlformats.org/officeDocument/2006/relationships/numbering" Target="/word/numbering.xml" Id="Rceb97f4be3a44e7d" /><Relationship Type="http://schemas.openxmlformats.org/officeDocument/2006/relationships/settings" Target="/word/settings.xml" Id="R28f40cb8434f48ff" /><Relationship Type="http://schemas.openxmlformats.org/officeDocument/2006/relationships/image" Target="/word/media/761a0404-e3a2-42a9-b3da-7b23c0399e50.png" Id="R374ee74ac91f4dad" /></Relationships>
</file>