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eca79279a49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b2bb39b12f4d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Lausanne, Vaud, Switzerland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d2a9fac3ca480e" /><Relationship Type="http://schemas.openxmlformats.org/officeDocument/2006/relationships/numbering" Target="/word/numbering.xml" Id="Rc9cb739277294c59" /><Relationship Type="http://schemas.openxmlformats.org/officeDocument/2006/relationships/settings" Target="/word/settings.xml" Id="R138c610536894e97" /><Relationship Type="http://schemas.openxmlformats.org/officeDocument/2006/relationships/image" Target="/word/media/09a848fd-3d8e-45e9-8377-2e2b20314422.png" Id="R3fb2bb39b12f4d47" /></Relationships>
</file>