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4e3e6ebcd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79a4fecf2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Zurich, Zurich,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155d524f0481b" /><Relationship Type="http://schemas.openxmlformats.org/officeDocument/2006/relationships/numbering" Target="/word/numbering.xml" Id="Rf2de0e2d17f847ee" /><Relationship Type="http://schemas.openxmlformats.org/officeDocument/2006/relationships/settings" Target="/word/settings.xml" Id="R1042dd260e7d4d23" /><Relationship Type="http://schemas.openxmlformats.org/officeDocument/2006/relationships/image" Target="/word/media/8a4ba708-0473-402d-af89-c449d809b034.png" Id="R76e79a4fecf24e80" /></Relationships>
</file>