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20a0ca88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3ba1ffa9c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Keelung,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ad4f5d1254ad2" /><Relationship Type="http://schemas.openxmlformats.org/officeDocument/2006/relationships/numbering" Target="/word/numbering.xml" Id="R3349f9c9f49a4304" /><Relationship Type="http://schemas.openxmlformats.org/officeDocument/2006/relationships/settings" Target="/word/settings.xml" Id="Rb79a9eb5da084bcd" /><Relationship Type="http://schemas.openxmlformats.org/officeDocument/2006/relationships/image" Target="/word/media/ebbc8ab6-c2a1-4090-bd48-96f6fe4b15b1.png" Id="R5683ba1ffa9c4df4" /></Relationships>
</file>