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dca8c93014b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92326530c845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Tunis,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7a75cca27647cd" /><Relationship Type="http://schemas.openxmlformats.org/officeDocument/2006/relationships/numbering" Target="/word/numbering.xml" Id="R0cdd9cc3421f40c9" /><Relationship Type="http://schemas.openxmlformats.org/officeDocument/2006/relationships/settings" Target="/word/settings.xml" Id="R01063c8a41f643ed" /><Relationship Type="http://schemas.openxmlformats.org/officeDocument/2006/relationships/image" Target="/word/media/ca2af916-dbd2-45b7-871c-ed63dd0c30cd.png" Id="R7e92326530c8450e" /></Relationships>
</file>