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fbc5e0378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4e1248cb1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A' Ghairbhe,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64dc76d42428c" /><Relationship Type="http://schemas.openxmlformats.org/officeDocument/2006/relationships/numbering" Target="/word/numbering.xml" Id="R518ef429426c48a9" /><Relationship Type="http://schemas.openxmlformats.org/officeDocument/2006/relationships/settings" Target="/word/settings.xml" Id="Rb83187905dfa42ca" /><Relationship Type="http://schemas.openxmlformats.org/officeDocument/2006/relationships/image" Target="/word/media/17125b86-e68c-492b-8c4f-d218c8682dba.png" Id="R8524e1248cb144ee" /></Relationships>
</file>