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a9c9c733d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b8f621bbc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Abberley,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de66a97f347fc" /><Relationship Type="http://schemas.openxmlformats.org/officeDocument/2006/relationships/numbering" Target="/word/numbering.xml" Id="Rb78bc93a27bf48eb" /><Relationship Type="http://schemas.openxmlformats.org/officeDocument/2006/relationships/settings" Target="/word/settings.xml" Id="R89525f01b2844a31" /><Relationship Type="http://schemas.openxmlformats.org/officeDocument/2006/relationships/image" Target="/word/media/c46bf89d-7ae1-4815-a7f7-f68c8bb5bd9a.png" Id="Reafb8f621bbc4bdd" /></Relationships>
</file>