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60c05ccbd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e83d1d081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Abbotrule,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ac933c9934764" /><Relationship Type="http://schemas.openxmlformats.org/officeDocument/2006/relationships/numbering" Target="/word/numbering.xml" Id="R2521ddb5d52f4483" /><Relationship Type="http://schemas.openxmlformats.org/officeDocument/2006/relationships/settings" Target="/word/settings.xml" Id="Re4023f7f21bd4b29" /><Relationship Type="http://schemas.openxmlformats.org/officeDocument/2006/relationships/image" Target="/word/media/15c11b97-6c07-44f0-a87d-904e8ea8fe5c.png" Id="R347e83d1d0814189" /></Relationships>
</file>