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271c88400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4e62f3522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Abbotts Ann,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fd8ee454144c1" /><Relationship Type="http://schemas.openxmlformats.org/officeDocument/2006/relationships/numbering" Target="/word/numbering.xml" Id="R195873a0a8ca4971" /><Relationship Type="http://schemas.openxmlformats.org/officeDocument/2006/relationships/settings" Target="/word/settings.xml" Id="R03656506e3c54b09" /><Relationship Type="http://schemas.openxmlformats.org/officeDocument/2006/relationships/image" Target="/word/media/4c92b613-02bf-438b-97be-268545dca1dc.png" Id="R5bf4e62f35224b76" /></Relationships>
</file>