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813fc3e47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d46c243a3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Abercairney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51ff52eaf4ddb" /><Relationship Type="http://schemas.openxmlformats.org/officeDocument/2006/relationships/numbering" Target="/word/numbering.xml" Id="Re6d1a9342bba4e0b" /><Relationship Type="http://schemas.openxmlformats.org/officeDocument/2006/relationships/settings" Target="/word/settings.xml" Id="R0abad0123ae24c1e" /><Relationship Type="http://schemas.openxmlformats.org/officeDocument/2006/relationships/image" Target="/word/media/87f914bf-29e8-4b6d-bbb5-fd185ab0c278.png" Id="Rb1ed46c243a3491a" /></Relationships>
</file>