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06c98b674f4f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215e32d80a4b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Abercarn, Blaenau Gwent,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6469ed87364685" /><Relationship Type="http://schemas.openxmlformats.org/officeDocument/2006/relationships/numbering" Target="/word/numbering.xml" Id="Rdf2fe9c0053c444c" /><Relationship Type="http://schemas.openxmlformats.org/officeDocument/2006/relationships/settings" Target="/word/settings.xml" Id="Rbc7e8353d6974eb2" /><Relationship Type="http://schemas.openxmlformats.org/officeDocument/2006/relationships/image" Target="/word/media/1cbdaad7-d2e0-4907-b257-6e61e31f4c14.png" Id="Rfe215e32d80a4b5a" /></Relationships>
</file>