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5f99e3821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f70cc5bae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Abercastle,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5f5bc9d564cfe" /><Relationship Type="http://schemas.openxmlformats.org/officeDocument/2006/relationships/numbering" Target="/word/numbering.xml" Id="R10ef84fd5d8b485f" /><Relationship Type="http://schemas.openxmlformats.org/officeDocument/2006/relationships/settings" Target="/word/settings.xml" Id="Rc1ebcc7d66f541c6" /><Relationship Type="http://schemas.openxmlformats.org/officeDocument/2006/relationships/image" Target="/word/media/36e80ffc-8a65-4de0-9442-9e4cc7246a83.png" Id="R0bef70cc5bae4bd3" /></Relationships>
</file>