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18e623391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ec08e84c3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Achintee,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cbd67c4c14f68" /><Relationship Type="http://schemas.openxmlformats.org/officeDocument/2006/relationships/numbering" Target="/word/numbering.xml" Id="R15ebde1e02934232" /><Relationship Type="http://schemas.openxmlformats.org/officeDocument/2006/relationships/settings" Target="/word/settings.xml" Id="R2d4326cebc504c7b" /><Relationship Type="http://schemas.openxmlformats.org/officeDocument/2006/relationships/image" Target="/word/media/7192e0ed-e99c-455d-b05a-aa6a39295b3b.png" Id="R9c9ec08e84c34ab9" /></Relationships>
</file>