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320b41be0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1c479e6f7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da6b004cd4e61" /><Relationship Type="http://schemas.openxmlformats.org/officeDocument/2006/relationships/numbering" Target="/word/numbering.xml" Id="Rf973421b508c4599" /><Relationship Type="http://schemas.openxmlformats.org/officeDocument/2006/relationships/settings" Target="/word/settings.xml" Id="R046f1acc951f455c" /><Relationship Type="http://schemas.openxmlformats.org/officeDocument/2006/relationships/image" Target="/word/media/745a06f4-18f7-4233-b175-d63cb823de86.png" Id="R4cb1c479e6f74731" /></Relationships>
</file>