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eda53356c84d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c2e6f52b2343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Ae Water,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c3f7cfbb464800" /><Relationship Type="http://schemas.openxmlformats.org/officeDocument/2006/relationships/numbering" Target="/word/numbering.xml" Id="R8f7e0dd1505846b4" /><Relationship Type="http://schemas.openxmlformats.org/officeDocument/2006/relationships/settings" Target="/word/settings.xml" Id="R702a575c67304e55" /><Relationship Type="http://schemas.openxmlformats.org/officeDocument/2006/relationships/image" Target="/word/media/b9cafeaf-9e52-42ac-b16b-0d456bbe20dc.png" Id="R4bc2e6f52b2343d4" /></Relationships>
</file>