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46b52603cd48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26289feb9245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Afon Gwili,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fe4e36aa864529" /><Relationship Type="http://schemas.openxmlformats.org/officeDocument/2006/relationships/numbering" Target="/word/numbering.xml" Id="Rea696c51bece407d" /><Relationship Type="http://schemas.openxmlformats.org/officeDocument/2006/relationships/settings" Target="/word/settings.xml" Id="R639c988d1c5d45ee" /><Relationship Type="http://schemas.openxmlformats.org/officeDocument/2006/relationships/image" Target="/word/media/b1fba9f9-fbeb-48fe-b0b6-aa5f08705b0c.png" Id="R8826289feb92451f" /></Relationships>
</file>