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e5f943f2f48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a12a763dc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 Lwyd,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2257b2153e4085" /><Relationship Type="http://schemas.openxmlformats.org/officeDocument/2006/relationships/numbering" Target="/word/numbering.xml" Id="R22355590678043c7" /><Relationship Type="http://schemas.openxmlformats.org/officeDocument/2006/relationships/settings" Target="/word/settings.xml" Id="R5d92385c7873434d" /><Relationship Type="http://schemas.openxmlformats.org/officeDocument/2006/relationships/image" Target="/word/media/5951b5b2-72ff-4cb4-9519-281761a85296.png" Id="R9faa12a763dc40dd" /></Relationships>
</file>