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2c840de89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64db40270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Rhymni,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20808f1c2408d" /><Relationship Type="http://schemas.openxmlformats.org/officeDocument/2006/relationships/numbering" Target="/word/numbering.xml" Id="R06a613221d364c48" /><Relationship Type="http://schemas.openxmlformats.org/officeDocument/2006/relationships/settings" Target="/word/settings.xml" Id="R5ee2b74d991c4919" /><Relationship Type="http://schemas.openxmlformats.org/officeDocument/2006/relationships/image" Target="/word/media/e37ed434-f9e2-46de-9e06-7c72d9bf1266.png" Id="Rc9e64db402704623" /></Relationships>
</file>