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1673c70e4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b7169dff8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Seiont,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a9425fea5408a" /><Relationship Type="http://schemas.openxmlformats.org/officeDocument/2006/relationships/numbering" Target="/word/numbering.xml" Id="Ra82733f0bdec49b0" /><Relationship Type="http://schemas.openxmlformats.org/officeDocument/2006/relationships/settings" Target="/word/settings.xml" Id="Rd7d0bd27eb364e07" /><Relationship Type="http://schemas.openxmlformats.org/officeDocument/2006/relationships/image" Target="/word/media/b4520aed-25d3-4de2-8783-300caa607dcb.png" Id="Rc7db7169dff847ab" /></Relationships>
</file>