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ba061f007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b9d3bcc1d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Twymyn,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edc6c7173469a" /><Relationship Type="http://schemas.openxmlformats.org/officeDocument/2006/relationships/numbering" Target="/word/numbering.xml" Id="R45ac670982144ccf" /><Relationship Type="http://schemas.openxmlformats.org/officeDocument/2006/relationships/settings" Target="/word/settings.xml" Id="R4329369eb0dc4760" /><Relationship Type="http://schemas.openxmlformats.org/officeDocument/2006/relationships/image" Target="/word/media/68d9197f-99d1-4f8c-ac85-441751e5d8ed.png" Id="R8ebb9d3bcc1d460f" /></Relationships>
</file>